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C2" w:rsidRDefault="007435C2" w:rsidP="0061223D">
      <w:pPr>
        <w:spacing w:line="285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    Казахский национальный университет им.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аль-Фараби</w:t>
      </w:r>
      <w:proofErr w:type="spellEnd"/>
    </w:p>
    <w:p w:rsidR="007435C2" w:rsidRDefault="007435C2" w:rsidP="0061223D">
      <w:pPr>
        <w:spacing w:line="285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           Факультет Медицины и здравоохранения</w:t>
      </w:r>
    </w:p>
    <w:p w:rsidR="00CF79D2" w:rsidRPr="00CF79D2" w:rsidRDefault="00CF79D2" w:rsidP="0061223D">
      <w:pPr>
        <w:spacing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="007435C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         Кафедра физического воспитания и спорта</w:t>
      </w: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Тесты</w:t>
      </w:r>
      <w:r w:rsidR="002D281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к дисциплине «Основы спортивн</w:t>
      </w:r>
      <w:proofErr w:type="gramStart"/>
      <w:r w:rsidR="002D281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о-</w:t>
      </w:r>
      <w:proofErr w:type="gramEnd"/>
      <w:r w:rsidRPr="00CF79D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  <w:r w:rsidR="002D2818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педагогического мастерства»</w:t>
      </w: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61223D">
      <w:pPr>
        <w:spacing w:line="28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35C2" w:rsidRDefault="007435C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35C2" w:rsidRDefault="007435C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35C2" w:rsidRDefault="007435C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35C2" w:rsidRDefault="007435C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35C2" w:rsidRDefault="007435C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35C2" w:rsidRDefault="007435C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35C2" w:rsidRDefault="007435C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35C2" w:rsidRDefault="007435C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35C2" w:rsidRDefault="007435C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35C2" w:rsidRPr="00CF79D2" w:rsidRDefault="007435C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61223D" w:rsidP="0061223D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Алматы</w:t>
      </w:r>
      <w:proofErr w:type="spellEnd"/>
      <w:r w:rsidR="00CF79D2" w:rsidRPr="00CF79D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201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8</w:t>
      </w: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23D" w:rsidRDefault="0061223D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23D" w:rsidRDefault="0061223D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23D" w:rsidRDefault="0061223D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23D" w:rsidRDefault="0061223D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23D" w:rsidRDefault="0061223D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23D" w:rsidRDefault="0061223D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23D" w:rsidRDefault="0061223D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23D" w:rsidRDefault="0061223D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23D" w:rsidRDefault="0061223D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23D" w:rsidRDefault="0061223D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223D" w:rsidRPr="00CF79D2" w:rsidRDefault="0061223D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Тесты</w:t>
      </w:r>
      <w:r w:rsidR="002D281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к дисциплине «Основы спортивно-педагогического мастерства</w:t>
      </w:r>
      <w:r w:rsidRPr="00CF79D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»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1) Спо</w:t>
      </w:r>
      <w:proofErr w:type="gramStart"/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рт вкл</w:t>
      </w:r>
      <w:proofErr w:type="gramEnd"/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ючает в себя: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а) соревновательную деятельность;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б) специальную подготовку к соревновательной деятельности;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в) специфические отношения, возникающие в процессе соревновательной деятельности;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г) нормы и достижения, возникающие в процессе соревновательной деятельности.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2) По мере роста достижений спортсмен оказывается включённым в процесс не только физического, но и: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а)______________ воспитания; в)______________ воспитания;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б)______________ воспитания; г)______________ воспитания;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</w:t>
      </w:r>
      <w:proofErr w:type="spellEnd"/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)______________ воспитания.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3) Спортивная тренировка – это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4) Спортивная форма – это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а) физическая готовность к достижению высоких результатов;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б) техническая готовность к достижению высоких результатов;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в) тактическая готовность к достижению высоких результатов; 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г) морально-волевая готовность к достижению высоких результатов. 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5) Формы организации тренировки: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а)_______________; б)_______________; в)_______________.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6) Тренировочный урок отличается от </w:t>
      </w:r>
      <w:proofErr w:type="gramStart"/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обычного</w:t>
      </w:r>
      <w:proofErr w:type="gramEnd"/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(в школе):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а) длительностью; в) местом проведения;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б) вариативностью; г) сезоном проведения.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7) Расположите в правильной последовательности упражнения, используемые в спортивной тренировке: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а) упражнения для развития силы; в) упражнения по обучению техники;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б) упражнения для развития быстроты и ловкости; г) упражнения для развития выносливости.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8) Тренировочный урок состоит </w:t>
      </w:r>
      <w:proofErr w:type="gramStart"/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из</w:t>
      </w:r>
      <w:proofErr w:type="gramEnd"/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: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а) подготовительной части; б) основной; в) заключительной.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9) В чём заключается основная цель массового спорта?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а) </w:t>
      </w:r>
      <w:proofErr w:type="gramStart"/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достижении</w:t>
      </w:r>
      <w:proofErr w:type="gramEnd"/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максимально высоких спортивных результатов;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lastRenderedPageBreak/>
        <w:t xml:space="preserve">б) </w:t>
      </w:r>
      <w:proofErr w:type="gramStart"/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восстановлении</w:t>
      </w:r>
      <w:proofErr w:type="gramEnd"/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физической работоспособности;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в) </w:t>
      </w:r>
      <w:proofErr w:type="gramStart"/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повышении</w:t>
      </w:r>
      <w:proofErr w:type="gramEnd"/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и сохранении общей физической подготовленности.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10) Специфическим средством спортивной тренировки являются: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а) двигательные действия; в) спортивные знания;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б) физические упражнения; г) тренировочные упражнения.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11) Назовите компонент физической культуры, раскрывающий психофизические способности человека на предельных уровнях: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а) физическая реакция; в) спорт;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б) физическое воспитание; г) физическая реабилитация.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12) Спортивная тренировка представляет собой: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а) процесс укрепления здоровья и воспитание физических качеств;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б) процесс физического воспитания, направленный на достижение высоких результатов;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в) </w:t>
      </w:r>
      <w:proofErr w:type="gramStart"/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процесс</w:t>
      </w:r>
      <w:proofErr w:type="gramEnd"/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направленный на физическое развитие;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г) процесс освоения сложных двигательных действий.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13) Состояние организма, характеризующееся </w:t>
      </w:r>
      <w:proofErr w:type="gramStart"/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функциональными изменениями, произошедшими под влиянием выполнения упражнений обозначается</w:t>
      </w:r>
      <w:proofErr w:type="gramEnd"/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как: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а) развитие; в) тренированность;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б) закалённость; г) подготовленность.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14) Основным документом соревнований, которым руководствуется главная судейская коллегия, является ________________________ соревнований: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а) календарь; в) программа;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б) график; г) положение.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15) В чём заключается основная цель массового спорта?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а) достижение максимально высоких результатов;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б) восстановление физической работоспособности;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в) повышение и сохранение общей физической подготовленности;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г) увеличение количества </w:t>
      </w:r>
      <w:proofErr w:type="gramStart"/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занимающихся</w:t>
      </w:r>
      <w:proofErr w:type="gramEnd"/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спортом.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16) Основным критерием эффективности многолетней спортивной подготовки является: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а) максимальный фонд двигательных умений и навыков; в) здоровье спортсмена;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б) наивысший уровень развития физических качеств; г) наивысший спортивный результат.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17) В подготовке спортсмена принято рассматривать четыре раздела: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а) _________________________ подготовки; в) _________________________ подготовка;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б) _________________________ тактическая; г) _________________________ подготовка.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18) Что не является компонентом структуры спортивной тренировки?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а) микроструктура; в) макроструктура;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б) </w:t>
      </w:r>
      <w:proofErr w:type="spellStart"/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мезоструктура</w:t>
      </w:r>
      <w:proofErr w:type="spellEnd"/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; г) мегаструктура.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19) Протяженность микроцикла - 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а) 1 месяц; в) 6 месяцев;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б) 2-7 дней; г) 3 месяца.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20) Протяженность </w:t>
      </w:r>
      <w:proofErr w:type="spellStart"/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мезацикла</w:t>
      </w:r>
      <w:proofErr w:type="spellEnd"/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- 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а) 2-7 дней; в) год;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б) неделя; г) 3- 4 недели.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21) Протяжённость </w:t>
      </w:r>
      <w:proofErr w:type="spellStart"/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макроцикла</w:t>
      </w:r>
      <w:proofErr w:type="spellEnd"/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- 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а) 1 месяц; б) год; в) полгода.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lastRenderedPageBreak/>
        <w:t>22) Какой из этапов подготовки спортсмена требует достаточно высоких результатов?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а) этап предварительной подготовки;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б) этап спортивного совершенствования;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в) этап начальной спортивной специализации;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г) этап углубленной тренировки.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23) В теории спортивного отбора спортсмена используются такие понятия, как: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а) спортивная ориентация; в) селекция;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б) спортивная форма; г) физическое развитие.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24) Оздоровительный эффект занятий со спортсменами высокой квалификации обеспечивается за счет: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а) материального и информационного обеспечения;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б) тщательного врачебного контроля;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в) выбора величины нагрузки с учётом индивидуальных особенностей;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г) спортивного отбора.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25) Тщательный учёт индивидуальных особенностей спортсмена при формировании соревновательного потенциала нашёл отражение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а) в принципе единства общей и специальной подготовки;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б) в принципе единства постепенности</w:t>
      </w:r>
      <w:r w:rsidRPr="00CF79D2">
        <w:rPr>
          <w:rFonts w:ascii="Arial" w:eastAsia="Times New Roman" w:hAnsi="Arial" w:cs="Arial"/>
          <w:color w:val="FF0000"/>
          <w:sz w:val="22"/>
          <w:szCs w:val="22"/>
          <w:lang w:eastAsia="ru-RU"/>
        </w:rPr>
        <w:t> </w:t>
      </w: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и тенденции к предельным нагрузкам;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в) в принципе углублённой индивидуализации;</w:t>
      </w:r>
    </w:p>
    <w:p w:rsidR="00CF79D2" w:rsidRPr="00CF79D2" w:rsidRDefault="00CF79D2" w:rsidP="00CF79D2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79D2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г) в принципе цикличности тренировочного процесса. </w:t>
      </w:r>
    </w:p>
    <w:p w:rsidR="00CF79D2" w:rsidRPr="00CF79D2" w:rsidRDefault="00CF79D2" w:rsidP="00CF79D2">
      <w:pPr>
        <w:rPr>
          <w:rFonts w:ascii="Times New Roman" w:eastAsia="Times New Roman" w:hAnsi="Times New Roman" w:cs="Times New Roman"/>
          <w:lang w:eastAsia="ru-RU"/>
        </w:rPr>
      </w:pPr>
    </w:p>
    <w:p w:rsidR="00FD43A8" w:rsidRDefault="007435C2">
      <w:bookmarkStart w:id="0" w:name="_GoBack"/>
      <w:bookmarkEnd w:id="0"/>
    </w:p>
    <w:sectPr w:rsidR="00FD43A8" w:rsidSect="00B87D2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CF79D2"/>
    <w:rsid w:val="001A4DFE"/>
    <w:rsid w:val="002D2818"/>
    <w:rsid w:val="005E31AD"/>
    <w:rsid w:val="0061223D"/>
    <w:rsid w:val="007435C2"/>
    <w:rsid w:val="00B22F41"/>
    <w:rsid w:val="00B87D20"/>
    <w:rsid w:val="00CF79D2"/>
    <w:rsid w:val="00D9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9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CF7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Aisulu</cp:lastModifiedBy>
  <cp:revision>7</cp:revision>
  <dcterms:created xsi:type="dcterms:W3CDTF">2018-10-14T09:11:00Z</dcterms:created>
  <dcterms:modified xsi:type="dcterms:W3CDTF">2018-12-15T02:09:00Z</dcterms:modified>
</cp:coreProperties>
</file>